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C3D" w:rsidRDefault="00AB33BD">
      <w:pPr>
        <w:pStyle w:val="LO-normal1"/>
        <w:ind w:firstLine="680"/>
        <w:jc w:val="center"/>
        <w:rPr>
          <w:color w:val="000000"/>
        </w:rPr>
      </w:pPr>
      <w:r>
        <w:rPr>
          <w:b/>
          <w:color w:val="000000"/>
        </w:rPr>
        <w:t>ПРОТОКОЛ ПОДВЕДЕНИЯ ИТОГОВ ЭЛЕКТРОННОГО АУКЦИОНА</w:t>
      </w:r>
    </w:p>
    <w:p w:rsidR="00973C3D" w:rsidRDefault="00AB33BD">
      <w:pPr>
        <w:pStyle w:val="LO-normal1"/>
        <w:ind w:firstLine="680"/>
        <w:jc w:val="center"/>
        <w:rPr>
          <w:color w:val="000000"/>
        </w:rPr>
      </w:pPr>
      <w:r>
        <w:rPr>
          <w:b/>
          <w:color w:val="000000"/>
        </w:rPr>
        <w:t>№</w:t>
      </w:r>
      <w:r>
        <w:rPr>
          <w:b/>
          <w:color w:val="000000"/>
        </w:rPr>
        <w:t>0145200000423001564</w:t>
      </w:r>
    </w:p>
    <w:p w:rsidR="00973C3D" w:rsidRDefault="00973C3D">
      <w:pPr>
        <w:pStyle w:val="LO-normal1"/>
        <w:ind w:firstLine="567"/>
        <w:jc w:val="center"/>
        <w:rPr>
          <w:color w:val="000000"/>
        </w:rPr>
      </w:pPr>
    </w:p>
    <w:p w:rsidR="00973C3D" w:rsidRDefault="00973C3D">
      <w:pPr>
        <w:pStyle w:val="LO-normal1"/>
        <w:rPr>
          <w:color w:val="000000"/>
        </w:rPr>
      </w:pPr>
    </w:p>
    <w:p w:rsidR="00973C3D" w:rsidRDefault="00AB33BD">
      <w:pPr>
        <w:pStyle w:val="LO-normal1"/>
        <w:tabs>
          <w:tab w:val="left" w:pos="686"/>
          <w:tab w:val="left" w:pos="764"/>
          <w:tab w:val="left" w:pos="842"/>
          <w:tab w:val="left" w:pos="1053"/>
        </w:tabs>
        <w:ind w:firstLine="737"/>
        <w:jc w:val="right"/>
        <w:rPr>
          <w:rFonts w:eastAsia="Times New Roman" w:cs="Times New Roman"/>
          <w:color w:val="000000"/>
        </w:rPr>
      </w:pPr>
      <w:r>
        <w:rPr>
          <w:color w:val="000000"/>
        </w:rPr>
        <w:t>09.02.2024</w:t>
      </w:r>
    </w:p>
    <w:p w:rsidR="00973C3D" w:rsidRDefault="00AB33BD">
      <w:pPr>
        <w:pStyle w:val="LO-normal1"/>
        <w:tabs>
          <w:tab w:val="left" w:pos="686"/>
          <w:tab w:val="left" w:pos="764"/>
          <w:tab w:val="left" w:pos="842"/>
          <w:tab w:val="left" w:pos="1053"/>
        </w:tabs>
        <w:ind w:firstLine="709"/>
        <w:rPr>
          <w:color w:val="000000"/>
        </w:rPr>
      </w:pPr>
      <w:r>
        <w:rPr>
          <w:b/>
          <w:color w:val="000000"/>
        </w:rPr>
        <w:t>Наименование объекта закупки</w:t>
      </w:r>
      <w:r>
        <w:rPr>
          <w:color w:val="000000"/>
        </w:rPr>
        <w:t xml:space="preserve">: </w:t>
      </w:r>
      <w:r>
        <w:rPr>
          <w:color w:val="000000"/>
        </w:rPr>
        <w:t>Поставка дезинфицирующих средств на 2024-2025г</w:t>
      </w:r>
    </w:p>
    <w:p w:rsidR="00973C3D" w:rsidRDefault="00AB33BD">
      <w:pPr>
        <w:pStyle w:val="LO-normal1"/>
        <w:tabs>
          <w:tab w:val="left" w:pos="686"/>
          <w:tab w:val="left" w:pos="764"/>
          <w:tab w:val="left" w:pos="842"/>
          <w:tab w:val="left" w:pos="1053"/>
        </w:tabs>
        <w:ind w:firstLine="709"/>
        <w:rPr>
          <w:color w:val="000000"/>
        </w:rPr>
      </w:pPr>
      <w:r>
        <w:rPr>
          <w:b/>
          <w:color w:val="000000"/>
        </w:rPr>
        <w:t>Идентификационный код закупки</w:t>
      </w:r>
      <w:r>
        <w:rPr>
          <w:color w:val="000000"/>
        </w:rPr>
        <w:t xml:space="preserve">: </w:t>
      </w:r>
      <w:r>
        <w:rPr>
          <w:color w:val="000000"/>
        </w:rPr>
        <w:t xml:space="preserve">233470408872147040100102170012020244, </w:t>
      </w:r>
      <w:r>
        <w:rPr>
          <w:color w:val="000000"/>
        </w:rPr>
        <w:t>232471600183847160100101840012020244, 232471100265147110100100900012020244, 232470301045847030100101270012020244, 232470400732047040100100600012020244, 232780400937378040100107230012020244, 232470000125447050100108080012020244, 2324708003479472701001018700</w:t>
      </w:r>
      <w:r>
        <w:rPr>
          <w:color w:val="000000"/>
        </w:rPr>
        <w:t>12020244, 232471500150747150100109010012020244, 232471501126247150100101040012020244, 232780444227347030100101530012020244, 232470404290347040100100890012020244, 232470700854847070100101310012020244, 232471600745247160100101110012020244, 232470100157847150</w:t>
      </w:r>
      <w:r>
        <w:rPr>
          <w:color w:val="000000"/>
        </w:rPr>
        <w:t>100100840012020244, 233470404746847040100101230012020244, 232471500660047150100101390012020244, 232470200270447020100102460012020244, 232470501326047050100105010012020244, 232470301152547030100101460012020244, 232470303270147030100104860012020244, 23247160</w:t>
      </w:r>
      <w:r>
        <w:rPr>
          <w:color w:val="000000"/>
        </w:rPr>
        <w:t>0675547160100101580012020244, 232470900148147110100100750012020244, 232782601263778390100100840012020244, 232780901880847050100102240012020244, 232471900502047050100101100012020244, 232472001631547250100102890012020244</w:t>
      </w:r>
    </w:p>
    <w:p w:rsidR="00973C3D" w:rsidRDefault="00AB33BD">
      <w:pPr>
        <w:pStyle w:val="LO-normal1"/>
        <w:tabs>
          <w:tab w:val="left" w:pos="686"/>
          <w:tab w:val="left" w:pos="764"/>
          <w:tab w:val="left" w:pos="842"/>
          <w:tab w:val="left" w:pos="1053"/>
        </w:tabs>
        <w:ind w:firstLine="709"/>
        <w:rPr>
          <w:color w:val="000000"/>
        </w:rPr>
      </w:pPr>
      <w:r>
        <w:rPr>
          <w:b/>
          <w:color w:val="000000"/>
        </w:rPr>
        <w:t>Максимальная цена контракта</w:t>
      </w:r>
      <w:r>
        <w:rPr>
          <w:color w:val="000000"/>
        </w:rPr>
        <w:t xml:space="preserve">: </w:t>
      </w:r>
      <w:r>
        <w:rPr>
          <w:color w:val="000000"/>
        </w:rPr>
        <w:t>83 565 7</w:t>
      </w:r>
      <w:r>
        <w:rPr>
          <w:color w:val="000000"/>
        </w:rPr>
        <w:t>96.09 руб.</w:t>
      </w:r>
    </w:p>
    <w:p w:rsidR="00973C3D" w:rsidRDefault="00AB33BD">
      <w:pPr>
        <w:pStyle w:val="LO-normal1"/>
        <w:tabs>
          <w:tab w:val="left" w:pos="686"/>
          <w:tab w:val="left" w:pos="764"/>
          <w:tab w:val="left" w:pos="842"/>
          <w:tab w:val="left" w:pos="1053"/>
        </w:tabs>
        <w:ind w:left="720"/>
        <w:jc w:val="both"/>
        <w:rPr>
          <w:rFonts w:eastAsia="Times New Roman" w:cs="Times New Roman"/>
          <w:b/>
        </w:rPr>
      </w:pPr>
      <w:bookmarkStart w:id="0" w:name="_gjdgxs"/>
      <w:bookmarkEnd w:id="0"/>
      <w:r>
        <w:rPr>
          <w:rFonts w:eastAsia="Times New Roman" w:cs="Times New Roman"/>
          <w:b/>
          <w:color w:val="000000"/>
        </w:rPr>
        <w:t>Начальная сумма цен единиц товара, работы, услуги</w:t>
      </w:r>
      <w:r>
        <w:rPr>
          <w:rFonts w:eastAsia="Times New Roman" w:cs="Times New Roman"/>
          <w:color w:val="000000"/>
        </w:rPr>
        <w:t>: 68 204.56 руб.</w:t>
      </w:r>
    </w:p>
    <w:p w:rsidR="00973C3D" w:rsidRDefault="00AB33BD">
      <w:pPr>
        <w:pStyle w:val="LO-normal1"/>
        <w:tabs>
          <w:tab w:val="left" w:pos="686"/>
          <w:tab w:val="left" w:pos="764"/>
          <w:tab w:val="left" w:pos="842"/>
          <w:tab w:val="left" w:pos="1053"/>
        </w:tabs>
        <w:ind w:firstLine="709"/>
        <w:rPr>
          <w:color w:val="000000"/>
        </w:rPr>
      </w:pPr>
      <w:r>
        <w:rPr>
          <w:b/>
          <w:color w:val="000000"/>
        </w:rPr>
        <w:t xml:space="preserve">Информация об организаторе закупки: </w:t>
      </w:r>
      <w:r>
        <w:rPr>
          <w:color w:val="000000"/>
        </w:rPr>
        <w:t>КОМИТЕТ ГОСУДАРСТВЕННОГО ЗАКАЗА ЛЕНИНГРАДСКОЙ ОБЛАСТИ</w:t>
      </w:r>
      <w:r>
        <w:rPr>
          <w:b/>
          <w:color w:val="000000"/>
        </w:rPr>
        <w:t>.</w:t>
      </w:r>
    </w:p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t xml:space="preserve">Информация о заказчике: </w:t>
      </w:r>
      <w:r>
        <w:rPr>
          <w:color w:val="000000"/>
        </w:rPr>
        <w:t>ГОСУДАРСТВЕННОЕ КАЗЕННОЕ УЧРЕЖДЕНИЕ ЗДРАВООХРАНЕНИЯ ЛЕНИНГРАДСКО</w:t>
      </w:r>
      <w:r>
        <w:rPr>
          <w:color w:val="000000"/>
        </w:rPr>
        <w:t>Й ОБЛАСТИ "ТИХВИНСКАЯ ПСИХИАТРИЧЕСКАЯ БОЛЬНИЦА"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Источник финансирования: </w:t>
            </w:r>
            <w:r>
              <w:rPr>
                <w:color w:val="000000"/>
              </w:rPr>
              <w:t>Областной бюджет Ленинградской области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r>
              <w:rPr>
                <w:b/>
                <w:color w:val="000000"/>
              </w:rPr>
              <w:t xml:space="preserve">Место, условия и сроки поставки товара, оказанных услуг, выполнения работ: </w:t>
            </w:r>
            <w:r>
              <w:rPr>
                <w:color w:val="000000"/>
              </w:rPr>
              <w:t>в соответствии с п. 1.3. проекта контракта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t xml:space="preserve">Информация о заказчике: </w:t>
      </w:r>
      <w:r>
        <w:rPr>
          <w:color w:val="000000"/>
        </w:rPr>
        <w:t>ЛЕНИНГРАДСКОЕ ОБЛАСТНОЕ ГОСУДАРСТВЕННОЕ БЮДЖЕТНОЕ УЧРЕЖДЕНИЕ ЗДРАВООХРАНЕНИЯ "ВЫБОРГСКИЙ МЕЖРАЙОННЫЙ НАРКОЛОГИЧЕСКИЙ ДИСПАНСЕР"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Источник финансирования: 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r>
              <w:rPr>
                <w:b/>
                <w:color w:val="000000"/>
              </w:rPr>
              <w:t xml:space="preserve">Место, условия и сроки поставки товара, оказанных услуг, выполнения работ: </w:t>
            </w:r>
            <w:r>
              <w:rPr>
                <w:color w:val="000000"/>
              </w:rPr>
              <w:t xml:space="preserve">в </w:t>
            </w:r>
            <w:r>
              <w:rPr>
                <w:color w:val="000000"/>
              </w:rPr>
              <w:t>соответствии с п. 1.3. проекта контракта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t xml:space="preserve">Информация о заказчике: </w:t>
      </w:r>
      <w:r>
        <w:rPr>
          <w:color w:val="000000"/>
        </w:rPr>
        <w:t>ГОСУДАРСТВЕННОЕ КАЗЕННОЕ УЧРЕЖДЕНИЕ ЗДРАВООХРАНЕНИЯ "ЦЕНТР КРОВИ ЛЕНИНГРАДСКОЙ ОБЛАСТИ"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Источник финансирования: </w:t>
            </w:r>
            <w:r>
              <w:rPr>
                <w:color w:val="000000"/>
              </w:rPr>
              <w:t>Областной бюджет Ленинградской области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r>
              <w:rPr>
                <w:b/>
                <w:color w:val="000000"/>
              </w:rPr>
              <w:t>Место, условия и сроки поставки тов</w:t>
            </w:r>
            <w:r>
              <w:rPr>
                <w:b/>
                <w:color w:val="000000"/>
              </w:rPr>
              <w:t xml:space="preserve">ара, оказанных услуг, выполнения работ: </w:t>
            </w:r>
            <w:r>
              <w:rPr>
                <w:color w:val="000000"/>
              </w:rPr>
              <w:t>в соответствии с п. 1.3. проекта контракта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t xml:space="preserve">Информация о заказчике: </w:t>
      </w:r>
      <w:r>
        <w:rPr>
          <w:color w:val="000000"/>
        </w:rPr>
        <w:t>ЛЕНИНГРАДСКОЕ ОБЛАСТНОЕ ГОСУДАРСТВЕННОЕ КАЗЕННОЕ УЧРЕЖДЕНИЕ ЗДРАВООХРАНЕНИЯ "СВИРСКАЯ ПСИХИАТРИЧЕСКАЯ БОЛЬНИЦА"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Источник финансирования: </w:t>
            </w:r>
            <w:r>
              <w:rPr>
                <w:color w:val="000000"/>
              </w:rPr>
              <w:t>Областно</w:t>
            </w:r>
            <w:r>
              <w:rPr>
                <w:color w:val="000000"/>
              </w:rPr>
              <w:t>й бюджет Ленинградской области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r>
              <w:rPr>
                <w:b/>
                <w:color w:val="000000"/>
              </w:rPr>
              <w:t xml:space="preserve">Место, условия и сроки поставки товара, оказанных услуг, выполнения работ: </w:t>
            </w:r>
            <w:r>
              <w:rPr>
                <w:color w:val="000000"/>
              </w:rPr>
              <w:t>в соответствии с п. 1.3. проекта контракта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t xml:space="preserve">Информация о заказчике: </w:t>
      </w:r>
      <w:r>
        <w:rPr>
          <w:color w:val="000000"/>
        </w:rPr>
        <w:t>ГОСУДАРСТВЕННОЕ КАЗЕННОЕ УЧРЕЖДЕНИЕ ЗДРАВООХРАНЕНИЯ ЛЕНИНГРАДСКОЙ ОБЛАСТИ "ДРУЖН</w:t>
      </w:r>
      <w:r>
        <w:rPr>
          <w:color w:val="000000"/>
        </w:rPr>
        <w:t>ОСЕЛЬСКАЯ ПСИХИАТРИЧЕСКАЯ БОЛЬНИЦА"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Источник финансирования: </w:t>
            </w:r>
            <w:r>
              <w:rPr>
                <w:color w:val="000000"/>
              </w:rPr>
              <w:t>Областной бюджет Ленинградской области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r>
              <w:rPr>
                <w:b/>
                <w:color w:val="000000"/>
              </w:rPr>
              <w:t xml:space="preserve">Место, условия и сроки поставки товара, оказанных услуг, выполнения работ: </w:t>
            </w:r>
            <w:r>
              <w:rPr>
                <w:color w:val="000000"/>
              </w:rPr>
              <w:t xml:space="preserve">в </w:t>
            </w:r>
            <w:r>
              <w:rPr>
                <w:color w:val="000000"/>
              </w:rPr>
              <w:lastRenderedPageBreak/>
              <w:t>соответствии с п.1.3. проекта контракта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lastRenderedPageBreak/>
        <w:t xml:space="preserve">Информация о заказчике: </w:t>
      </w:r>
      <w:r>
        <w:rPr>
          <w:color w:val="000000"/>
        </w:rPr>
        <w:t>ГОСУДАРСТВЕ</w:t>
      </w:r>
      <w:r>
        <w:rPr>
          <w:color w:val="000000"/>
        </w:rPr>
        <w:t>ННОЕ БЮДЖЕТНОЕ УЧРЕЖДЕНИЕ ЗДРАВООХРАНЕНИЯ "ЛЕНИНГРАДСКИЙ ОБЛАСТНОЙ НАРКОЛОГИЧЕСКИЙ ДИСПАНСЕР ИМ.А.Я.ГРИНЕНКО"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Источник финансирования: 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r>
              <w:rPr>
                <w:b/>
                <w:color w:val="000000"/>
              </w:rPr>
              <w:t xml:space="preserve">Место, условия и сроки поставки товара, оказанных услуг, выполнения работ: </w:t>
            </w:r>
            <w:r>
              <w:rPr>
                <w:color w:val="000000"/>
              </w:rPr>
              <w:t>в соответствии с п. 1.3. проекта контракта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t xml:space="preserve">Информация о заказчике: </w:t>
      </w:r>
      <w:r>
        <w:rPr>
          <w:color w:val="000000"/>
        </w:rPr>
        <w:t>ГОСУДАРСТВЕННОЕ КАЗЕННОЕ УЧРЕЖДЕНИЕ ЗДРАВООХРАНЕНИЯ ЛЕНИНГРАДСКОЙ ОБЛАСТИ "ОБЛАСТНАЯ ТУБЕРКУЛЕЗНАЯ БОЛЬНИЦА В Г. ТИХВИНЕ"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Источник финансирования: </w:t>
            </w:r>
            <w:r>
              <w:rPr>
                <w:color w:val="000000"/>
              </w:rPr>
              <w:t>Областной бюджет Ленинградской области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r>
              <w:rPr>
                <w:b/>
                <w:color w:val="000000"/>
              </w:rPr>
              <w:t>Место, условия и сроки поставки товара, ока</w:t>
            </w:r>
            <w:r>
              <w:rPr>
                <w:b/>
                <w:color w:val="000000"/>
              </w:rPr>
              <w:t xml:space="preserve">занных услуг, выполнения работ: </w:t>
            </w:r>
            <w:r>
              <w:rPr>
                <w:color w:val="000000"/>
              </w:rPr>
              <w:t>в соответствии с п. 1.3. проекта контракта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t xml:space="preserve">Информация о заказчике: </w:t>
      </w:r>
      <w:r>
        <w:rPr>
          <w:color w:val="000000"/>
        </w:rPr>
        <w:t>ГОСУДАРСТВЕННОЕ БЮДЖЕТНОЕ УЧРЕЖДЕНИЕ  ЗДРАВООХРАНЕНИЯ ЛЕНИНГРАДСКОЙ ОБЛАСТИ "ТОКСОВСКАЯ МЕЖРАЙОННАЯ БОЛЬНИЦА"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Источник финансирования: 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r>
              <w:rPr>
                <w:b/>
                <w:color w:val="000000"/>
              </w:rPr>
              <w:t xml:space="preserve">Место, условия и сроки поставки товара, оказанных услуг, выполнения работ: </w:t>
            </w:r>
            <w:r>
              <w:rPr>
                <w:color w:val="000000"/>
              </w:rPr>
              <w:t>в соответствии с п.1.3. проекта контракта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t xml:space="preserve">Информация о заказчике: </w:t>
      </w:r>
      <w:r>
        <w:rPr>
          <w:color w:val="000000"/>
        </w:rPr>
        <w:t>ГОСУДАРСТВЕННОЕ БЮДЖЕТНОЕ УЧРЕЖДЕНИЕ ЗДРАВООХРАНЕНИЯ ЛЕНИНГРАДСКОЙ ОБЛАСТИ "ВЫБОРГСКАЯ МЕЖРАЙОННАЯ БОЛЬНИЦА"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Ис</w:t>
            </w:r>
            <w:r>
              <w:rPr>
                <w:b/>
                <w:color w:val="000000"/>
              </w:rPr>
              <w:t xml:space="preserve">точник финансирования: 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r>
              <w:rPr>
                <w:b/>
                <w:color w:val="000000"/>
              </w:rPr>
              <w:t xml:space="preserve">Место, условия и сроки поставки товара, оказанных услуг, выполнения работ: </w:t>
            </w:r>
            <w:r>
              <w:rPr>
                <w:color w:val="000000"/>
              </w:rPr>
              <w:t>в соответствии с п. 1.3. проекта контракта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t xml:space="preserve">Информация о заказчике: </w:t>
      </w:r>
      <w:r>
        <w:rPr>
          <w:color w:val="000000"/>
        </w:rPr>
        <w:t>ГОСУДАРСТВЕННОЕ КАЗЕННОЕ УЧРЕЖДЕНИЕ ЗДРАВООХРАНЕНИЯ ЛЕНИНГРАДСКОЙ ОБЛАСТИ БЮРО СУДЕБНО-</w:t>
      </w:r>
      <w:r>
        <w:rPr>
          <w:color w:val="000000"/>
        </w:rPr>
        <w:t>МЕДИЦИНСКОЙ ЭКСПЕРТИЗЫ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Источник финансирования: </w:t>
            </w:r>
            <w:r>
              <w:rPr>
                <w:color w:val="000000"/>
              </w:rPr>
              <w:t>Областной бюджет Ленинградской области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r>
              <w:rPr>
                <w:b/>
                <w:color w:val="000000"/>
              </w:rPr>
              <w:t xml:space="preserve">Место, условия и сроки поставки товара, оказанных услуг, выполнения работ: </w:t>
            </w:r>
            <w:r>
              <w:rPr>
                <w:color w:val="000000"/>
              </w:rPr>
              <w:t>в соответствии с п. 1.3. проекта контракта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t xml:space="preserve">Информация о заказчике: </w:t>
      </w:r>
      <w:r>
        <w:rPr>
          <w:color w:val="000000"/>
        </w:rPr>
        <w:t xml:space="preserve">ГОСУДАРСТВЕННОЕ </w:t>
      </w:r>
      <w:r>
        <w:rPr>
          <w:color w:val="000000"/>
        </w:rPr>
        <w:t>БЮДЖЕТНОЕ УЧРЕЖДЕНИЕ ЗДРАВООХРАНЕНИЯ ЛЕНИНГРАДСКОЙ ОБЛАСТИ "БОКСИТОГОРСКАЯ МЕЖРАЙОННАЯ БОЛЬНИЦА"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Источник финансирования: 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r>
              <w:rPr>
                <w:b/>
                <w:color w:val="000000"/>
              </w:rPr>
              <w:t xml:space="preserve">Место, условия и сроки поставки товара, оказанных услуг, выполнения работ: </w:t>
            </w:r>
            <w:r>
              <w:rPr>
                <w:color w:val="000000"/>
              </w:rPr>
              <w:t>в соответствии с п. 1.3. проекта контракта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t xml:space="preserve">Информация </w:t>
      </w:r>
      <w:r>
        <w:rPr>
          <w:b/>
          <w:color w:val="000000"/>
        </w:rPr>
        <w:t xml:space="preserve">о заказчике: </w:t>
      </w:r>
      <w:r>
        <w:rPr>
          <w:color w:val="000000"/>
        </w:rPr>
        <w:t>ГОСУДАРСТВЕННОЕ БЮДЖЕТНОЕ УЧРЕЖДЕНИЕ ЗДРАВООХРАНЕНИЯ ЛЕНИНГРАДСКОЙ ОБЛАСТИ "ВСЕВОЛОЖСКАЯ КЛИНИЧЕСКАЯ МЕЖРАЙОННАЯ БОЛЬНИЦА"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Источник финансирования: 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r>
              <w:rPr>
                <w:b/>
                <w:color w:val="000000"/>
              </w:rPr>
              <w:t xml:space="preserve">Место, условия и сроки поставки товара, оказанных услуг, выполнения работ: </w:t>
            </w:r>
            <w:r>
              <w:rPr>
                <w:color w:val="000000"/>
              </w:rPr>
              <w:t>в соответствии с п</w:t>
            </w:r>
            <w:r>
              <w:rPr>
                <w:color w:val="000000"/>
              </w:rPr>
              <w:t>. 1.3. проекта контракта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t xml:space="preserve">Информация о заказчике: </w:t>
      </w:r>
      <w:r>
        <w:rPr>
          <w:color w:val="000000"/>
        </w:rPr>
        <w:t>ГОСУДАРСТВЕННОЕ БЮДЖЕТНОЕ УЧРЕЖДЕНИЕ ЗДРАВООХРАНЕНИЯ ЛЕНИНГРАДСКОЙ ОБЛАСТИ "ВОЛХОВСКАЯ МЕЖРАЙОННАЯ БОЛЬНИЦА"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Источник финансирования: 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r>
              <w:rPr>
                <w:b/>
                <w:color w:val="000000"/>
              </w:rPr>
              <w:t xml:space="preserve">Место, условия и сроки поставки товара, оказанных услуг, выполнения </w:t>
            </w:r>
            <w:r>
              <w:rPr>
                <w:b/>
                <w:color w:val="000000"/>
              </w:rPr>
              <w:t xml:space="preserve">работ: </w:t>
            </w:r>
            <w:r>
              <w:rPr>
                <w:color w:val="000000"/>
              </w:rPr>
              <w:t>в соответствии с п. 1.3. проекта контракта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t xml:space="preserve">Информация о заказчике: </w:t>
      </w:r>
      <w:r>
        <w:rPr>
          <w:color w:val="000000"/>
        </w:rPr>
        <w:t>ГОСУДАРСТВЕННОЕ БЮДЖЕТНОЕ УЧРЕЖДЕНИЕ ЗДРАВООХРАНЕНИЯ ЛЕНИНГРАДСКОЙ ОБЛАСТИ "КИНГИСЕППСКАЯ МЕЖРАЙОННАЯ БОЛЬНИЦА ИМ. П.Н.ПРОХОРОВА"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Источник финансирования: 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r>
              <w:rPr>
                <w:b/>
                <w:color w:val="000000"/>
              </w:rPr>
              <w:t>Место, условия и сроки</w:t>
            </w:r>
            <w:r>
              <w:rPr>
                <w:b/>
                <w:color w:val="000000"/>
              </w:rPr>
              <w:t xml:space="preserve"> поставки товара, оказанных услуг, выполнения работ: </w:t>
            </w:r>
            <w:r>
              <w:rPr>
                <w:color w:val="000000"/>
              </w:rPr>
              <w:t>в соответствии с п.1.3. проекта контракта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t xml:space="preserve">Информация о заказчике: </w:t>
      </w:r>
      <w:r>
        <w:rPr>
          <w:color w:val="000000"/>
        </w:rPr>
        <w:t>ГОСУДАРСТВЕННОЕ БЮДЖЕТНОЕ УЧРЕЖДЕНИЕ ЗДРАВООХРАНЕНИЯ ЛЕНИНГРАДСКОЙ ОБЛАСТИ "ЛОМОНОСОВСКАЯ МЕЖРАЙОННАЯ БОЛЬНИЦА ИМ.И.Н.ЮДЧЕНКО"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Источник финансирования: 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r>
              <w:rPr>
                <w:b/>
                <w:color w:val="000000"/>
              </w:rPr>
              <w:t xml:space="preserve">Место, условия и сроки поставки товара, оказанных услуг, выполнения работ: </w:t>
            </w:r>
            <w:r>
              <w:rPr>
                <w:color w:val="000000"/>
              </w:rPr>
              <w:t>в соответствии с п. 1.3. проекта контракта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t xml:space="preserve">Информация о заказчике: </w:t>
      </w:r>
      <w:r>
        <w:rPr>
          <w:color w:val="000000"/>
        </w:rPr>
        <w:t>ГОСУДАРСТВЕННОЕ БЮДЖЕТНОЕ УЧРЕЖДЕНИЕ ЗДРАВООХРАНЕНИЯ ЛЕНИНГРАДСКОЙ ОБЛАСТИ "КИРИШСКАЯ</w:t>
      </w:r>
      <w:r>
        <w:rPr>
          <w:color w:val="000000"/>
        </w:rPr>
        <w:t xml:space="preserve"> КЛИНИЧЕСКАЯ МЕЖРАЙОННАЯ БОЛЬНИЦА"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Источник финансирования: 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r>
              <w:rPr>
                <w:b/>
                <w:color w:val="000000"/>
              </w:rPr>
              <w:t xml:space="preserve">Место, условия и сроки поставки товара, оказанных услуг, выполнения работ: </w:t>
            </w:r>
            <w:r>
              <w:rPr>
                <w:color w:val="000000"/>
              </w:rPr>
              <w:t>в соответствии с п. 1.3. проекта контракта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t xml:space="preserve">Информация о заказчике: </w:t>
      </w:r>
      <w:r>
        <w:rPr>
          <w:color w:val="000000"/>
        </w:rPr>
        <w:t>ГОСУДАРСТВЕННОЕ БЮДЖЕТНОЕ УЧРЕЖДЕНИЕ ЗДРАВООХРАНЕ</w:t>
      </w:r>
      <w:r>
        <w:rPr>
          <w:color w:val="000000"/>
        </w:rPr>
        <w:t>НИЯ ЛЕНИНГРАДСКОЙ ОБЛАСТИ "ГАТЧИНСКАЯ КЛИНИЧЕСКАЯ МЕЖРАЙОННАЯ БОЛЬНИЦА"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Источник финансирования: 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r>
              <w:rPr>
                <w:b/>
                <w:color w:val="000000"/>
              </w:rPr>
              <w:t xml:space="preserve">Место, условия и сроки поставки товара, оказанных услуг, выполнения работ: </w:t>
            </w:r>
            <w:r>
              <w:rPr>
                <w:color w:val="000000"/>
              </w:rPr>
              <w:t>в соответствии с п. 1.3. проекта контракта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t xml:space="preserve">Информация о заказчике: </w:t>
      </w:r>
      <w:r>
        <w:rPr>
          <w:color w:val="000000"/>
        </w:rPr>
        <w:t>ГОСУДАРСТВЕН</w:t>
      </w:r>
      <w:r>
        <w:rPr>
          <w:color w:val="000000"/>
        </w:rPr>
        <w:t>НОЕ БЮДЖЕТНОЕ УЧРЕЖДЕНИЕ ЗДРАВООХРАНЕНИЯ "ЛЕНИНГРАДСКИЙ ОБЛАСТНОЙ ЦЕНТР СПЕЦИАЛИЗИРОВАННЫХ ВИДОВ МЕДИЦИНСКОЙ ПОМОЩИ"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Источник финансирования: 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r>
              <w:rPr>
                <w:b/>
                <w:color w:val="000000"/>
              </w:rPr>
              <w:t xml:space="preserve">Место, условия и сроки поставки товара, оказанных услуг, выполнения работ: </w:t>
            </w:r>
            <w:r>
              <w:rPr>
                <w:color w:val="000000"/>
              </w:rPr>
              <w:t>в соответствии с п. 1.3. проекта конт</w:t>
            </w:r>
            <w:r>
              <w:rPr>
                <w:color w:val="000000"/>
              </w:rPr>
              <w:t>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t xml:space="preserve">Информация о заказчике: </w:t>
      </w:r>
      <w:r>
        <w:rPr>
          <w:color w:val="000000"/>
        </w:rPr>
        <w:t>ГОСУДАРСТВЕННОЕ БЮДЖЕТНОЕ УЧРЕЖДЕНИЕ ЗДРАВООХРАНЕНИЯ ЛЕНИНГРАДСКАЯ ОБЛАСТНАЯ КЛИНИЧЕСКАЯ БОЛЬНИЦА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Источник финансирования: 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r>
              <w:rPr>
                <w:b/>
                <w:color w:val="000000"/>
              </w:rPr>
              <w:t xml:space="preserve">Место, условия и сроки поставки товара, оказанных услуг, выполнения работ: </w:t>
            </w:r>
            <w:r>
              <w:rPr>
                <w:color w:val="000000"/>
              </w:rPr>
              <w:t>в соответствии с п. 1.3</w:t>
            </w:r>
            <w:r>
              <w:rPr>
                <w:color w:val="000000"/>
              </w:rPr>
              <w:t>. проекта контракта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t xml:space="preserve">Информация о заказчике: </w:t>
      </w:r>
      <w:r>
        <w:rPr>
          <w:color w:val="000000"/>
        </w:rPr>
        <w:t>ГОСУДАРСТВЕННОЕ КАЗЕННОЕ УЧРЕЖДЕНИЕ ЗДРАВООХРАНЕНИЯ ЛЕНИНГРАДСКОЙ ОБЛАСТИ "УЛЬЯНОВСКАЯ ПСИХИАТРИЧЕСКАЯ БОЛЬНИЦА"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Источник финансирования: </w:t>
            </w:r>
            <w:r>
              <w:rPr>
                <w:color w:val="000000"/>
              </w:rPr>
              <w:t>Областной бюджет Ленинградской области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r>
              <w:rPr>
                <w:b/>
                <w:color w:val="000000"/>
              </w:rPr>
              <w:t xml:space="preserve">Место, условия и сроки поставки товара, оказанных услуг, выполнения работ: </w:t>
            </w:r>
            <w:r>
              <w:rPr>
                <w:color w:val="000000"/>
              </w:rPr>
              <w:t>в соответствии с п.1.3. проекта контракта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t xml:space="preserve">Информация о заказчике: </w:t>
      </w:r>
      <w:r>
        <w:rPr>
          <w:color w:val="000000"/>
        </w:rPr>
        <w:t>ГОСУДАРСТВЕННОЕ БЮДЖЕТНОЕ УЧРЕЖДЕНИЕ ЗДРАВООХРАНЕНИЯ ЛЕНИНГРАДСКОЙ ОБЛАСТИ "ТИХВИНСКАЯ МЕЖРАЙОННАЯ БОЛЬНИЦА ИМ.А</w:t>
      </w:r>
      <w:r>
        <w:rPr>
          <w:color w:val="000000"/>
        </w:rPr>
        <w:t>.Ф.КАЛМЫКОВА"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Источник финансирования: 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r>
              <w:rPr>
                <w:b/>
                <w:color w:val="000000"/>
              </w:rPr>
              <w:t xml:space="preserve">Место, условия и сроки поставки товара, оказанных услуг, выполнения работ: </w:t>
            </w:r>
            <w:r>
              <w:rPr>
                <w:color w:val="000000"/>
              </w:rPr>
              <w:t>в соответствии с п. 1.3. проекта контракта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t xml:space="preserve">Информация о заказчике: </w:t>
      </w:r>
      <w:r>
        <w:rPr>
          <w:color w:val="000000"/>
        </w:rPr>
        <w:t xml:space="preserve">ГОСУДАРСТВЕННОЕ БЮДЖЕТНОЕ УЧРЕЖДЕНИЕ ЗДРАВООХРАНЕНИЯ ЛЕНИНГРАДСКОЙ </w:t>
      </w:r>
      <w:r>
        <w:rPr>
          <w:color w:val="000000"/>
        </w:rPr>
        <w:t>ОБЛАСТИ "ПОДПОРОЖСКАЯ МЕЖРАЙОННАЯ БОЛЬНИЦА"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Источник финансирования: 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r>
              <w:rPr>
                <w:b/>
                <w:color w:val="000000"/>
              </w:rPr>
              <w:t xml:space="preserve">Место, условия и сроки поставки товара, оказанных услуг, выполнения работ: </w:t>
            </w:r>
            <w:r>
              <w:rPr>
                <w:color w:val="000000"/>
              </w:rPr>
              <w:t>в соответствии с п. 1.3. проекта контракта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lastRenderedPageBreak/>
        <w:t xml:space="preserve">Информация о заказчике: </w:t>
      </w:r>
      <w:r>
        <w:rPr>
          <w:color w:val="000000"/>
        </w:rPr>
        <w:t xml:space="preserve">ЛЕНИНГРАДСКОЕ ОБЛАСТНОЕ ГОСУДАРСТВЕННОЕ </w:t>
      </w:r>
      <w:r>
        <w:rPr>
          <w:color w:val="000000"/>
        </w:rPr>
        <w:t>БЮДЖЕТНОЕ УЧРЕЖДЕНИЕ ЗДРАВООХРАНЕНИЯ "ДЕТСКАЯ КЛИНИЧЕСКАЯ БОЛЬНИЦА"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Источник финансирования: 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r>
              <w:rPr>
                <w:b/>
                <w:color w:val="000000"/>
              </w:rPr>
              <w:t xml:space="preserve">Место, условия и сроки поставки товара, оказанных услуг, выполнения работ: </w:t>
            </w:r>
            <w:r>
              <w:rPr>
                <w:color w:val="000000"/>
              </w:rPr>
              <w:t>в соответствии с п. 1.3. проекта контракта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t xml:space="preserve">Информация о заказчике: </w:t>
      </w:r>
      <w:r>
        <w:rPr>
          <w:color w:val="000000"/>
        </w:rPr>
        <w:t xml:space="preserve">ГОСУДАРСТВЕННОЕ </w:t>
      </w:r>
      <w:r>
        <w:rPr>
          <w:color w:val="000000"/>
        </w:rPr>
        <w:t>БЮДЖЕТНОЕ УЧРЕЖДЕНИЕ ЗДРАВООХРАНЕНИЯ ЛЕНИНГРАДСКОЙ ОБЛАСТИ "ТОСНЕНСКАЯ КЛИНИЧЕСКАЯ МЕЖРАЙОННАЯ БОЛЬНИЦА"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Источник финансирования: 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r>
              <w:rPr>
                <w:b/>
                <w:color w:val="000000"/>
              </w:rPr>
              <w:t xml:space="preserve">Место, условия и сроки поставки товара, оказанных услуг, выполнения работ: </w:t>
            </w:r>
            <w:r>
              <w:rPr>
                <w:color w:val="000000"/>
              </w:rPr>
              <w:t>в соответствии с п. 1.3. проекта контракта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t xml:space="preserve">Информация о заказчике: </w:t>
      </w:r>
      <w:r>
        <w:rPr>
          <w:color w:val="000000"/>
        </w:rPr>
        <w:t>ГОСУДАРСТВЕННОЕ БЮДЖЕТНОЕ УЧРЕЖДЕНИЕ ЗДРАВООХРАНЕНИЯ ЛЕНИНГРАДСКОЙ ОБЛАСТИ "СТАНЦИЯ СКОРОЙ МЕДИЦИНСКОЙ ПОМОЩИ"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Источник финансирования: 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r>
              <w:rPr>
                <w:b/>
                <w:color w:val="000000"/>
              </w:rPr>
              <w:t xml:space="preserve">Место, условия и сроки поставки товара, оказанных услуг, выполнения работ: </w:t>
            </w:r>
            <w:r>
              <w:rPr>
                <w:color w:val="000000"/>
              </w:rPr>
              <w:t>в соответствии с п.</w:t>
            </w:r>
            <w:r>
              <w:rPr>
                <w:color w:val="000000"/>
              </w:rPr>
              <w:t xml:space="preserve"> 1.3. проекта контракта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t xml:space="preserve">Информация о заказчике: </w:t>
      </w:r>
      <w:r>
        <w:rPr>
          <w:color w:val="000000"/>
        </w:rPr>
        <w:t>ГОСУДАРСТВЕННОЕ БЮДЖЕТНОЕ УЧРЕЖДЕНИЕ ЗДРАВООХРАНЕНИЯ ЛЕНИНГРАДСКОЙ ОБЛАСТИ "ВЫБОРГСКАЯ ДЕТСКАЯ ГОРОДСКАЯ БОЛЬНИЦА"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Источник финансирования: 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r>
              <w:rPr>
                <w:b/>
                <w:color w:val="000000"/>
              </w:rPr>
              <w:t>Место, условия и сроки поставки товара, оказанных услуг, выполн</w:t>
            </w:r>
            <w:r>
              <w:rPr>
                <w:b/>
                <w:color w:val="000000"/>
              </w:rPr>
              <w:t xml:space="preserve">ения работ: </w:t>
            </w:r>
            <w:r>
              <w:rPr>
                <w:color w:val="000000"/>
              </w:rPr>
              <w:t>в соответствии с п. 1.3. проекта контракта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973C3D" w:rsidRDefault="00AB33BD">
      <w:pPr>
        <w:pStyle w:val="LO-normal1"/>
        <w:rPr>
          <w:color w:val="000000"/>
        </w:rPr>
      </w:pPr>
      <w:r>
        <w:rPr>
          <w:b/>
          <w:color w:val="000000"/>
        </w:rPr>
        <w:t xml:space="preserve">Информация о заказчике: </w:t>
      </w:r>
      <w:r>
        <w:rPr>
          <w:color w:val="000000"/>
        </w:rPr>
        <w:t>ГОСУДАРСТВЕННОЕ БЮДЖЕТНОЕ УЧРЕЖДЕНИЕ ЗДРАВООХРАНЕНИЯ ЛЕНИНГРАДСКОЙ ОБЛАСТИ "РОЩИНСКАЯ МЕЖРАЙОННАЯ БОЛЬНИЦА"</w:t>
      </w:r>
      <w:r>
        <w:rPr>
          <w:b/>
          <w:color w:val="000000"/>
        </w:rPr>
        <w:t>.</w:t>
      </w:r>
    </w:p>
    <w:tbl>
      <w:tblPr>
        <w:tblStyle w:val="TableNormal"/>
        <w:tblW w:w="10003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10003"/>
      </w:tblGrid>
      <w:tr w:rsidR="00973C3D">
        <w:trPr>
          <w:jc w:val="right"/>
        </w:trPr>
        <w:tc>
          <w:tcPr>
            <w:tcW w:w="10003" w:type="dxa"/>
            <w:shd w:val="clear" w:color="auto" w:fill="auto"/>
          </w:tcPr>
          <w:p w:rsidR="00973C3D" w:rsidRDefault="00AB33BD">
            <w:pPr>
              <w:pStyle w:val="LO-normal1"/>
              <w:widowControl w:val="0"/>
              <w:tabs>
                <w:tab w:val="left" w:pos="679"/>
                <w:tab w:val="left" w:pos="764"/>
                <w:tab w:val="left" w:pos="842"/>
                <w:tab w:val="left" w:pos="1053"/>
              </w:tabs>
              <w:jc w:val="both"/>
              <w:rPr>
                <w:color w:val="000000"/>
              </w:rPr>
            </w:pPr>
            <w:bookmarkStart w:id="1" w:name="_30j0zll"/>
            <w:bookmarkEnd w:id="1"/>
            <w:r>
              <w:rPr>
                <w:b/>
                <w:color w:val="000000"/>
              </w:rPr>
              <w:t xml:space="preserve">Источник финансирования: </w:t>
            </w:r>
          </w:p>
          <w:p w:rsidR="00973C3D" w:rsidRDefault="00AB33BD">
            <w:pPr>
              <w:pStyle w:val="LO-normal1"/>
              <w:widowControl w:val="0"/>
              <w:tabs>
                <w:tab w:val="left" w:pos="686"/>
                <w:tab w:val="left" w:pos="764"/>
                <w:tab w:val="left" w:pos="842"/>
                <w:tab w:val="left" w:pos="1053"/>
              </w:tabs>
              <w:jc w:val="both"/>
            </w:pPr>
            <w:bookmarkStart w:id="2" w:name="_1fob9te"/>
            <w:bookmarkEnd w:id="2"/>
            <w:r>
              <w:rPr>
                <w:b/>
                <w:color w:val="000000"/>
              </w:rPr>
              <w:t>Место, условия и сроки поставки товара,</w:t>
            </w:r>
            <w:r>
              <w:rPr>
                <w:b/>
                <w:color w:val="000000"/>
              </w:rPr>
              <w:t xml:space="preserve"> оказанных услуг, выполнения работ: </w:t>
            </w:r>
            <w:r>
              <w:rPr>
                <w:color w:val="000000"/>
              </w:rPr>
              <w:t>в соответствии с п. 1.3. проекта контракта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</w:tc>
      </w:tr>
    </w:tbl>
    <w:p w:rsidR="00BD4180" w:rsidRDefault="00BD4180">
      <w:pPr>
        <w:pStyle w:val="LO-normal1"/>
        <w:tabs>
          <w:tab w:val="left" w:pos="686"/>
          <w:tab w:val="left" w:pos="764"/>
          <w:tab w:val="left" w:pos="842"/>
          <w:tab w:val="left" w:pos="1053"/>
        </w:tabs>
        <w:ind w:firstLine="709"/>
        <w:jc w:val="both"/>
        <w:rPr>
          <w:b/>
          <w:color w:val="000000"/>
        </w:rPr>
      </w:pPr>
      <w:bookmarkStart w:id="3" w:name="_2et92p0"/>
      <w:bookmarkEnd w:id="3"/>
    </w:p>
    <w:p w:rsidR="00973C3D" w:rsidRDefault="00AB33BD">
      <w:pPr>
        <w:pStyle w:val="LO-normal1"/>
        <w:tabs>
          <w:tab w:val="left" w:pos="686"/>
          <w:tab w:val="left" w:pos="764"/>
          <w:tab w:val="left" w:pos="842"/>
          <w:tab w:val="left" w:pos="1053"/>
        </w:tabs>
        <w:ind w:firstLine="709"/>
        <w:jc w:val="both"/>
        <w:rPr>
          <w:color w:val="000000"/>
        </w:rPr>
      </w:pPr>
      <w:r>
        <w:rPr>
          <w:b/>
          <w:color w:val="000000"/>
        </w:rPr>
        <w:t>Дата и время публикации извещения о проведении электронного аукциона</w:t>
      </w:r>
      <w:r>
        <w:rPr>
          <w:color w:val="000000"/>
        </w:rPr>
        <w:t xml:space="preserve">: </w:t>
      </w:r>
      <w:r>
        <w:rPr>
          <w:color w:val="000000"/>
        </w:rPr>
        <w:t>29.12.2023 16:51:13 (MSK+00:00)</w:t>
      </w:r>
      <w:r>
        <w:rPr>
          <w:color w:val="000000"/>
        </w:rPr>
        <w:tab/>
      </w:r>
    </w:p>
    <w:p w:rsidR="00973C3D" w:rsidRDefault="00AB33BD">
      <w:pPr>
        <w:pStyle w:val="LO-normal1"/>
        <w:ind w:firstLine="709"/>
        <w:jc w:val="both"/>
        <w:rPr>
          <w:b/>
          <w:color w:val="000000"/>
        </w:rPr>
      </w:pPr>
      <w:bookmarkStart w:id="4" w:name="_tyjcwt"/>
      <w:bookmarkEnd w:id="4"/>
      <w:r>
        <w:rPr>
          <w:b/>
          <w:color w:val="000000"/>
        </w:rPr>
        <w:t xml:space="preserve">На заседании комиссии по подведению итогов определения поставщика </w:t>
      </w:r>
      <w:r>
        <w:rPr>
          <w:b/>
          <w:color w:val="000000"/>
        </w:rPr>
        <w:t>(подрядчика, исполнителя) электронного аукциона</w:t>
      </w:r>
      <w:r>
        <w:rPr>
          <w:b/>
          <w:color w:val="000000"/>
        </w:rPr>
        <w:t xml:space="preserve"> присутствовало 3 члена </w:t>
      </w:r>
      <w:r>
        <w:rPr>
          <w:b/>
          <w:color w:val="000000"/>
        </w:rPr>
        <w:t>комиссии:</w:t>
      </w:r>
    </w:p>
    <w:p w:rsidR="00BD4180" w:rsidRDefault="00BD4180">
      <w:pPr>
        <w:pStyle w:val="LO-normal1"/>
        <w:ind w:firstLine="709"/>
        <w:jc w:val="both"/>
        <w:rPr>
          <w:b/>
        </w:rPr>
      </w:pPr>
    </w:p>
    <w:tbl>
      <w:tblPr>
        <w:tblStyle w:val="TableNormal"/>
        <w:tblW w:w="10065" w:type="dxa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3050"/>
        <w:gridCol w:w="3517"/>
        <w:gridCol w:w="3498"/>
      </w:tblGrid>
      <w:tr w:rsidR="00973C3D"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C3D" w:rsidRDefault="00AB33BD">
            <w:pPr>
              <w:pStyle w:val="LO-normal1"/>
              <w:widowControl w:val="0"/>
              <w:rPr>
                <w:rFonts w:eastAsia="Times New Roman" w:cs="Times New Roman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Председатель комиссии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C3D" w:rsidRDefault="00AB33BD">
            <w:pPr>
              <w:pStyle w:val="LO-normal1"/>
              <w:widowControl w:val="0"/>
              <w:rPr>
                <w:rFonts w:eastAsia="Times New Roman" w:cs="Times New Roman"/>
                <w:color w:val="000000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</w:rPr>
              <w:t>Бемлер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 Юлиана Викторовна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C3D" w:rsidRDefault="00AB33BD">
            <w:pPr>
              <w:pStyle w:val="LO-normal1"/>
              <w:widowControl w:val="0"/>
              <w:rPr>
                <w:rFonts w:eastAsia="Times New Roman" w:cs="Times New Roman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Присутствует</w:t>
            </w:r>
          </w:p>
        </w:tc>
      </w:tr>
      <w:tr w:rsidR="00973C3D"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C3D" w:rsidRDefault="00AB33BD">
            <w:pPr>
              <w:pStyle w:val="LO-normal1"/>
              <w:widowControl w:val="0"/>
              <w:rPr>
                <w:rFonts w:eastAsia="Times New Roman" w:cs="Times New Roman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Член комиссии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C3D" w:rsidRDefault="00AB33BD">
            <w:pPr>
              <w:pStyle w:val="LO-normal1"/>
              <w:widowControl w:val="0"/>
              <w:rPr>
                <w:rFonts w:eastAsia="Times New Roman" w:cs="Times New Roman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Гришина Светлана Валерьевна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C3D" w:rsidRDefault="00AB33BD">
            <w:pPr>
              <w:pStyle w:val="LO-normal1"/>
              <w:widowControl w:val="0"/>
              <w:rPr>
                <w:rFonts w:eastAsia="Times New Roman" w:cs="Times New Roman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Присутствует</w:t>
            </w:r>
          </w:p>
        </w:tc>
      </w:tr>
      <w:tr w:rsidR="00973C3D"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C3D" w:rsidRDefault="00AB33BD">
            <w:pPr>
              <w:pStyle w:val="LO-normal1"/>
              <w:widowControl w:val="0"/>
              <w:rPr>
                <w:rFonts w:eastAsia="Times New Roman" w:cs="Times New Roman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Член комиссии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C3D" w:rsidRDefault="00AB33BD">
            <w:pPr>
              <w:pStyle w:val="LO-normal1"/>
              <w:widowControl w:val="0"/>
              <w:rPr>
                <w:rFonts w:eastAsia="Times New Roman" w:cs="Times New Roman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ВЛАДИМИРОВ ДМИТРИЙ АЛЕКСЕЕВИЧ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C3D" w:rsidRDefault="00AB33BD">
            <w:pPr>
              <w:pStyle w:val="LO-normal1"/>
              <w:widowControl w:val="0"/>
              <w:rPr>
                <w:rFonts w:eastAsia="Times New Roman" w:cs="Times New Roman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Присутствует</w:t>
            </w:r>
          </w:p>
        </w:tc>
      </w:tr>
    </w:tbl>
    <w:p w:rsidR="00BD4180" w:rsidRDefault="00BD4180">
      <w:pPr>
        <w:pStyle w:val="LO-normal1"/>
        <w:ind w:firstLine="709"/>
        <w:jc w:val="both"/>
        <w:rPr>
          <w:color w:val="000000"/>
        </w:rPr>
      </w:pPr>
      <w:bookmarkStart w:id="5" w:name="_1t3h5sf"/>
      <w:bookmarkEnd w:id="5"/>
    </w:p>
    <w:p w:rsidR="00973C3D" w:rsidRDefault="00AB33BD">
      <w:pPr>
        <w:pStyle w:val="LO-normal1"/>
        <w:ind w:firstLine="709"/>
        <w:jc w:val="both"/>
        <w:rPr>
          <w:color w:val="000000"/>
        </w:rPr>
      </w:pPr>
      <w:r>
        <w:rPr>
          <w:color w:val="000000"/>
        </w:rPr>
        <w:t xml:space="preserve">Заседание комиссии по подведению итогов определения поставщика (подрядчика, исполнителя) проводилось </w:t>
      </w:r>
      <w:r>
        <w:rPr>
          <w:color w:val="000000"/>
        </w:rPr>
        <w:t>09.02.2024</w:t>
      </w:r>
      <w:r>
        <w:rPr>
          <w:color w:val="000000"/>
        </w:rPr>
        <w:tab/>
      </w:r>
    </w:p>
    <w:p w:rsidR="00973C3D" w:rsidRDefault="00AB33BD">
      <w:pPr>
        <w:pStyle w:val="LO-normal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Решение комиссии о соответствии </w:t>
      </w:r>
      <w:proofErr w:type="gramStart"/>
      <w:r>
        <w:rPr>
          <w:rFonts w:eastAsia="Times New Roman" w:cs="Times New Roman"/>
        </w:rPr>
        <w:t>извещению</w:t>
      </w:r>
      <w:proofErr w:type="gramEnd"/>
      <w:r>
        <w:rPr>
          <w:rFonts w:eastAsia="Times New Roman" w:cs="Times New Roman"/>
        </w:rPr>
        <w:t xml:space="preserve"> об осуществлении закупки:</w:t>
      </w:r>
    </w:p>
    <w:p w:rsidR="00BD4180" w:rsidRDefault="00BD4180">
      <w:pPr>
        <w:pStyle w:val="LO-normal1"/>
        <w:rPr>
          <w:rFonts w:eastAsia="Times New Roman" w:cs="Times New Roman"/>
        </w:rPr>
      </w:pPr>
    </w:p>
    <w:tbl>
      <w:tblPr>
        <w:tblStyle w:val="TableNormal"/>
        <w:tblW w:w="10068" w:type="dxa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806"/>
        <w:gridCol w:w="1821"/>
        <w:gridCol w:w="2053"/>
        <w:gridCol w:w="2389"/>
        <w:gridCol w:w="1999"/>
      </w:tblGrid>
      <w:tr w:rsidR="00973C3D"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973C3D" w:rsidRDefault="00AB33BD">
            <w:pPr>
              <w:pStyle w:val="LO-normal1"/>
              <w:widowControl w:val="0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Номер заявки/ИНЗ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973C3D" w:rsidRDefault="00AB33BD">
            <w:pPr>
              <w:pStyle w:val="LO-normal1"/>
              <w:widowControl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b/>
              </w:rPr>
              <w:t>Решение</w:t>
            </w:r>
          </w:p>
        </w:tc>
        <w:tc>
          <w:tcPr>
            <w:tcW w:w="2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73C3D" w:rsidRDefault="00AB33BD">
            <w:pPr>
              <w:pStyle w:val="LO-normal1"/>
              <w:widowControl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b/>
              </w:rPr>
              <w:t>Обоснование</w:t>
            </w:r>
          </w:p>
        </w:tc>
        <w:tc>
          <w:tcPr>
            <w:tcW w:w="2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73C3D" w:rsidRDefault="00AB33BD">
            <w:pPr>
              <w:pStyle w:val="LO-normal1"/>
              <w:widowControl w:val="0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ФИО члена комиссии</w:t>
            </w:r>
          </w:p>
        </w:tc>
        <w:tc>
          <w:tcPr>
            <w:tcW w:w="1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73C3D" w:rsidRDefault="00AB33BD">
            <w:pPr>
              <w:pStyle w:val="LO-normal1"/>
              <w:widowControl w:val="0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Решение члена </w:t>
            </w:r>
            <w:r>
              <w:rPr>
                <w:rFonts w:eastAsia="Times New Roman" w:cs="Times New Roman"/>
                <w:b/>
              </w:rPr>
              <w:t>комиссии</w:t>
            </w:r>
          </w:p>
        </w:tc>
      </w:tr>
      <w:tr w:rsidR="00973C3D">
        <w:trPr>
          <w:trHeight w:val="617"/>
        </w:trPr>
        <w:tc>
          <w:tcPr>
            <w:tcW w:w="18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973C3D" w:rsidRDefault="00973C3D">
            <w:pPr>
              <w:pStyle w:val="LO-normal1"/>
              <w:widowControl w:val="0"/>
            </w:pPr>
          </w:p>
          <w:p w:rsidR="00973C3D" w:rsidRDefault="00AB33BD">
            <w:pPr>
              <w:pStyle w:val="LO-normal1"/>
              <w:widowControl w:val="0"/>
            </w:pPr>
            <w:r>
              <w:t>1</w:t>
            </w:r>
          </w:p>
          <w:p w:rsidR="00973C3D" w:rsidRDefault="00AB33BD">
            <w:pPr>
              <w:pStyle w:val="LO-normal1"/>
              <w:widowControl w:val="0"/>
            </w:pPr>
            <w:r>
              <w:t>A-154416</w:t>
            </w:r>
          </w:p>
          <w:p w:rsidR="00973C3D" w:rsidRDefault="00973C3D">
            <w:pPr>
              <w:pStyle w:val="LO-normal1"/>
              <w:widowControl w:val="0"/>
            </w:pPr>
          </w:p>
        </w:tc>
        <w:tc>
          <w:tcPr>
            <w:tcW w:w="18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973C3D" w:rsidRDefault="00AB33BD">
            <w:pPr>
              <w:pStyle w:val="LO-normal1"/>
              <w:widowControl w:val="0"/>
            </w:pPr>
            <w:r>
              <w:t xml:space="preserve">Соответствует требованиям извещения об осуществлении </w:t>
            </w:r>
            <w:r>
              <w:lastRenderedPageBreak/>
              <w:t>закупки</w:t>
            </w:r>
          </w:p>
          <w:p w:rsidR="00973C3D" w:rsidRDefault="00973C3D">
            <w:pPr>
              <w:pStyle w:val="LO-normal1"/>
              <w:widowControl w:val="0"/>
            </w:pPr>
          </w:p>
        </w:tc>
        <w:tc>
          <w:tcPr>
            <w:tcW w:w="20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973C3D" w:rsidRDefault="00AB33BD">
            <w:pPr>
              <w:pStyle w:val="LO-normal1"/>
              <w:widowControl w:val="0"/>
            </w:pPr>
            <w:r>
              <w:lastRenderedPageBreak/>
              <w:t>-</w:t>
            </w:r>
          </w:p>
          <w:p w:rsidR="00973C3D" w:rsidRDefault="00973C3D">
            <w:pPr>
              <w:pStyle w:val="LO-normal1"/>
              <w:widowControl w:val="0"/>
            </w:pPr>
          </w:p>
        </w:tc>
        <w:tc>
          <w:tcPr>
            <w:tcW w:w="2389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973C3D" w:rsidRDefault="00AB33BD">
            <w:pPr>
              <w:pStyle w:val="LO-normal1"/>
              <w:widowControl w:val="0"/>
            </w:pPr>
            <w:proofErr w:type="spellStart"/>
            <w:r>
              <w:t>Бемлер</w:t>
            </w:r>
            <w:proofErr w:type="spellEnd"/>
            <w:r>
              <w:t xml:space="preserve"> Юлиана Викторовна</w:t>
            </w:r>
          </w:p>
        </w:tc>
        <w:tc>
          <w:tcPr>
            <w:tcW w:w="1999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973C3D" w:rsidRDefault="00AB33BD">
            <w:pPr>
              <w:pStyle w:val="LO-normal1"/>
              <w:widowControl w:val="0"/>
            </w:pPr>
            <w:r>
              <w:t>Соответствует</w:t>
            </w:r>
          </w:p>
        </w:tc>
      </w:tr>
      <w:tr w:rsidR="00973C3D">
        <w:trPr>
          <w:trHeight w:val="617"/>
        </w:trPr>
        <w:tc>
          <w:tcPr>
            <w:tcW w:w="18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973C3D" w:rsidRDefault="00973C3D">
            <w:pPr>
              <w:pStyle w:val="LO-normal1"/>
              <w:widowControl w:val="0"/>
            </w:pPr>
          </w:p>
          <w:p w:rsidR="00973C3D" w:rsidRDefault="00AB33BD">
            <w:pPr>
              <w:pStyle w:val="LO-normal1"/>
              <w:widowControl w:val="0"/>
            </w:pPr>
            <w:r>
              <w:t>1</w:t>
            </w:r>
          </w:p>
          <w:p w:rsidR="00973C3D" w:rsidRDefault="00AB33BD">
            <w:pPr>
              <w:pStyle w:val="LO-normal1"/>
              <w:widowControl w:val="0"/>
            </w:pPr>
            <w:r>
              <w:t>A-154416</w:t>
            </w:r>
          </w:p>
          <w:p w:rsidR="00973C3D" w:rsidRDefault="00973C3D">
            <w:pPr>
              <w:pStyle w:val="LO-normal1"/>
              <w:widowControl w:val="0"/>
            </w:pPr>
          </w:p>
        </w:tc>
        <w:tc>
          <w:tcPr>
            <w:tcW w:w="182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973C3D" w:rsidRDefault="00AB33BD">
            <w:pPr>
              <w:pStyle w:val="LO-normal1"/>
              <w:widowControl w:val="0"/>
            </w:pPr>
            <w:r>
              <w:t>Соответствует требованиям извещения об осуществлении закупки</w:t>
            </w:r>
          </w:p>
          <w:p w:rsidR="00973C3D" w:rsidRDefault="00973C3D">
            <w:pPr>
              <w:pStyle w:val="LO-normal1"/>
              <w:widowControl w:val="0"/>
            </w:pPr>
          </w:p>
        </w:tc>
        <w:tc>
          <w:tcPr>
            <w:tcW w:w="20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973C3D" w:rsidRDefault="00AB33BD">
            <w:pPr>
              <w:pStyle w:val="LO-normal1"/>
              <w:widowControl w:val="0"/>
            </w:pPr>
            <w:r>
              <w:t>-</w:t>
            </w:r>
          </w:p>
          <w:p w:rsidR="00973C3D" w:rsidRDefault="00973C3D">
            <w:pPr>
              <w:pStyle w:val="LO-normal1"/>
              <w:widowControl w:val="0"/>
            </w:pPr>
          </w:p>
        </w:tc>
        <w:tc>
          <w:tcPr>
            <w:tcW w:w="2389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973C3D" w:rsidRDefault="00AB33BD">
            <w:pPr>
              <w:pStyle w:val="LO-normal1"/>
              <w:widowControl w:val="0"/>
            </w:pPr>
            <w:r>
              <w:t>Гришина Светлана Валерьевна</w:t>
            </w:r>
          </w:p>
        </w:tc>
        <w:tc>
          <w:tcPr>
            <w:tcW w:w="1999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973C3D" w:rsidRDefault="00AB33BD">
            <w:pPr>
              <w:pStyle w:val="LO-normal1"/>
              <w:widowControl w:val="0"/>
            </w:pPr>
            <w:r>
              <w:t>Соответствует</w:t>
            </w:r>
          </w:p>
        </w:tc>
      </w:tr>
      <w:tr w:rsidR="00973C3D">
        <w:trPr>
          <w:trHeight w:val="617"/>
        </w:trPr>
        <w:tc>
          <w:tcPr>
            <w:tcW w:w="180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973C3D" w:rsidRDefault="00973C3D">
            <w:pPr>
              <w:pStyle w:val="LO-normal1"/>
              <w:widowControl w:val="0"/>
            </w:pPr>
            <w:bookmarkStart w:id="6" w:name="_4d34og8"/>
            <w:bookmarkEnd w:id="6"/>
          </w:p>
          <w:p w:rsidR="00973C3D" w:rsidRDefault="00AB33BD">
            <w:pPr>
              <w:pStyle w:val="LO-normal1"/>
              <w:widowControl w:val="0"/>
            </w:pPr>
            <w:bookmarkStart w:id="7" w:name="_2s8eyo1"/>
            <w:bookmarkEnd w:id="7"/>
            <w:r>
              <w:t>1</w:t>
            </w:r>
          </w:p>
          <w:p w:rsidR="00973C3D" w:rsidRDefault="00AB33BD">
            <w:pPr>
              <w:pStyle w:val="LO-normal1"/>
              <w:widowControl w:val="0"/>
            </w:pPr>
            <w:r>
              <w:t>A-154416</w:t>
            </w:r>
          </w:p>
          <w:p w:rsidR="00973C3D" w:rsidRDefault="00973C3D">
            <w:pPr>
              <w:pStyle w:val="LO-normal1"/>
              <w:widowControl w:val="0"/>
            </w:pPr>
          </w:p>
        </w:tc>
        <w:tc>
          <w:tcPr>
            <w:tcW w:w="182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973C3D" w:rsidRDefault="00AB33BD">
            <w:pPr>
              <w:pStyle w:val="LO-normal1"/>
              <w:widowControl w:val="0"/>
            </w:pPr>
            <w:bookmarkStart w:id="8" w:name="_17dp8vu"/>
            <w:bookmarkEnd w:id="8"/>
            <w:r>
              <w:t>Соответствует требованиям извещения об осуществлении закупки</w:t>
            </w:r>
          </w:p>
          <w:p w:rsidR="00973C3D" w:rsidRDefault="00973C3D">
            <w:pPr>
              <w:pStyle w:val="LO-normal1"/>
              <w:widowControl w:val="0"/>
            </w:pPr>
          </w:p>
        </w:tc>
        <w:tc>
          <w:tcPr>
            <w:tcW w:w="20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973C3D" w:rsidRDefault="00AB33BD">
            <w:pPr>
              <w:pStyle w:val="LO-normal1"/>
              <w:widowControl w:val="0"/>
            </w:pPr>
            <w:bookmarkStart w:id="9" w:name="_3rdcrjn"/>
            <w:bookmarkEnd w:id="9"/>
            <w:r>
              <w:t>-</w:t>
            </w:r>
          </w:p>
          <w:p w:rsidR="00973C3D" w:rsidRDefault="00973C3D">
            <w:pPr>
              <w:pStyle w:val="LO-normal1"/>
              <w:widowControl w:val="0"/>
            </w:pPr>
            <w:bookmarkStart w:id="10" w:name="_26in1rg"/>
            <w:bookmarkEnd w:id="10"/>
          </w:p>
        </w:tc>
        <w:tc>
          <w:tcPr>
            <w:tcW w:w="2389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973C3D" w:rsidRDefault="00AB33BD">
            <w:pPr>
              <w:pStyle w:val="LO-normal1"/>
              <w:widowControl w:val="0"/>
            </w:pPr>
            <w:r>
              <w:t>ВЛАДИМИРОВ ДМИТРИЙ АЛЕКСЕЕВИЧ</w:t>
            </w:r>
          </w:p>
        </w:tc>
        <w:tc>
          <w:tcPr>
            <w:tcW w:w="1999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973C3D" w:rsidRDefault="00AB33BD">
            <w:pPr>
              <w:pStyle w:val="LO-normal1"/>
              <w:widowControl w:val="0"/>
            </w:pPr>
            <w:bookmarkStart w:id="11" w:name="_lnxbz9"/>
            <w:bookmarkEnd w:id="11"/>
            <w:r>
              <w:t>Соответствует</w:t>
            </w:r>
          </w:p>
        </w:tc>
      </w:tr>
    </w:tbl>
    <w:p w:rsidR="00973C3D" w:rsidRDefault="00AB33BD">
      <w:pPr>
        <w:pStyle w:val="LO-normal1"/>
        <w:jc w:val="both"/>
        <w:rPr>
          <w:color w:val="000000"/>
        </w:rPr>
      </w:pPr>
      <w:r>
        <w:rPr>
          <w:color w:val="000000"/>
        </w:rPr>
        <w:lastRenderedPageBreak/>
        <w:tab/>
      </w:r>
      <w:bookmarkStart w:id="12" w:name="_35nkun2"/>
      <w:bookmarkEnd w:id="12"/>
      <w:r>
        <w:rPr>
          <w:color w:val="000000"/>
        </w:rPr>
        <w:tab/>
      </w:r>
    </w:p>
    <w:p w:rsidR="00973C3D" w:rsidRDefault="00AB33BD">
      <w:pPr>
        <w:pStyle w:val="LO-normal1"/>
        <w:jc w:val="both"/>
        <w:rPr>
          <w:color w:val="000000"/>
        </w:rPr>
      </w:pPr>
      <w:bookmarkStart w:id="13" w:name="_1ksv4uv"/>
      <w:bookmarkEnd w:id="13"/>
      <w:r>
        <w:rPr>
          <w:color w:val="000000"/>
        </w:rPr>
        <w:t>Решение комиссии о присвоении порядковых номеров заявкам, которые соответствуют извещению, в порядке возрастания ценовых предложений</w:t>
      </w:r>
      <w:r>
        <w:rPr>
          <w:color w:val="000000"/>
        </w:rPr>
        <w:t>:</w:t>
      </w:r>
    </w:p>
    <w:p w:rsidR="00BD4180" w:rsidRDefault="00BD4180">
      <w:pPr>
        <w:pStyle w:val="LO-normal1"/>
        <w:jc w:val="both"/>
        <w:rPr>
          <w:color w:val="000000"/>
        </w:rPr>
      </w:pPr>
    </w:p>
    <w:tbl>
      <w:tblPr>
        <w:tblStyle w:val="TableNormal"/>
        <w:tblW w:w="10035" w:type="dxa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685"/>
        <w:gridCol w:w="1777"/>
        <w:gridCol w:w="1988"/>
        <w:gridCol w:w="1875"/>
        <w:gridCol w:w="1710"/>
      </w:tblGrid>
      <w:tr w:rsidR="00973C3D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C3D" w:rsidRDefault="00AB33BD">
            <w:pPr>
              <w:pStyle w:val="LO-normal1"/>
              <w:widowControl w:val="0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Идентификационный номер заявки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C3D" w:rsidRDefault="00AB33BD">
            <w:pPr>
              <w:pStyle w:val="LO-normal1"/>
              <w:widowControl w:val="0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Дата и время подачи заявки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C3D" w:rsidRDefault="00AB33BD">
            <w:pPr>
              <w:pStyle w:val="LO-normal1"/>
              <w:widowControl w:val="0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Предложение участника, руб.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C3D" w:rsidRDefault="00AB33BD">
            <w:pPr>
              <w:pStyle w:val="LO-normal1"/>
              <w:widowControl w:val="0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Дата и время подачи ЦП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C3D" w:rsidRDefault="00AB33BD">
            <w:pPr>
              <w:pStyle w:val="LO-normal1"/>
              <w:widowControl w:val="0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Порядковый номер заявки</w:t>
            </w:r>
          </w:p>
        </w:tc>
      </w:tr>
      <w:tr w:rsidR="00973C3D">
        <w:tc>
          <w:tcPr>
            <w:tcW w:w="2685" w:type="dxa"/>
            <w:tcBorders>
              <w:left w:val="single" w:sz="4" w:space="0" w:color="000000"/>
              <w:bottom w:val="single" w:sz="4" w:space="0" w:color="000000"/>
            </w:tcBorders>
          </w:tcPr>
          <w:p w:rsidR="00973C3D" w:rsidRDefault="00AB33BD">
            <w:pPr>
              <w:pStyle w:val="LO-normal1"/>
              <w:widowControl w:val="0"/>
              <w:rPr>
                <w:rFonts w:eastAsia="Times New Roman" w:cs="Times New Roman"/>
              </w:rPr>
            </w:pPr>
            <w:bookmarkStart w:id="14" w:name="_44sinio"/>
            <w:bookmarkEnd w:id="14"/>
            <w:r>
              <w:rPr>
                <w:rFonts w:eastAsia="Times New Roman" w:cs="Times New Roman"/>
                <w:color w:val="000000"/>
              </w:rPr>
              <w:t>1</w:t>
            </w:r>
          </w:p>
          <w:p w:rsidR="00973C3D" w:rsidRDefault="00AB33BD">
            <w:pPr>
              <w:pStyle w:val="LO-normal1"/>
              <w:widowControl w:val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color w:val="000000"/>
              </w:rPr>
              <w:t>A-154416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C3D" w:rsidRDefault="00AB33BD">
            <w:pPr>
              <w:pStyle w:val="LO-normal1"/>
              <w:widowControl w:val="0"/>
              <w:rPr>
                <w:rFonts w:eastAsia="Times New Roman" w:cs="Times New Roman"/>
              </w:rPr>
            </w:pPr>
            <w:bookmarkStart w:id="15" w:name="_2jxsxqh"/>
            <w:bookmarkEnd w:id="15"/>
            <w:r>
              <w:rPr>
                <w:rFonts w:eastAsia="Times New Roman" w:cs="Times New Roman"/>
              </w:rPr>
              <w:t>06.02.2024 18:21:11</w:t>
            </w:r>
          </w:p>
        </w:tc>
        <w:tc>
          <w:tcPr>
            <w:tcW w:w="1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C3D" w:rsidRDefault="00AB33BD">
            <w:pPr>
              <w:pStyle w:val="LO-normal1"/>
              <w:widowControl w:val="0"/>
              <w:rPr>
                <w:rFonts w:eastAsia="Times New Roman" w:cs="Times New Roman"/>
                <w:color w:val="898989"/>
              </w:rPr>
            </w:pPr>
            <w:r>
              <w:rPr>
                <w:rFonts w:eastAsia="Times New Roman" w:cs="Times New Roman"/>
                <w:color w:val="000000"/>
              </w:rPr>
              <w:t>68 204.56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C3D" w:rsidRDefault="00AB33BD">
            <w:pPr>
              <w:pStyle w:val="LO-normal1"/>
              <w:widowControl w:val="0"/>
              <w:rPr>
                <w:rFonts w:eastAsia="Times New Roman" w:cs="Times New Roman"/>
              </w:rPr>
            </w:pPr>
            <w:bookmarkStart w:id="16" w:name="_z337ya"/>
            <w:bookmarkEnd w:id="16"/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C3D" w:rsidRDefault="00AB33BD">
            <w:pPr>
              <w:pStyle w:val="LO-normal1"/>
              <w:widowControl w:val="0"/>
              <w:rPr>
                <w:rFonts w:eastAsia="Times New Roman" w:cs="Times New Roman"/>
              </w:rPr>
            </w:pPr>
            <w:bookmarkStart w:id="17" w:name="_3j2qqm3"/>
            <w:bookmarkEnd w:id="17"/>
            <w:r>
              <w:rPr>
                <w:rFonts w:eastAsia="Times New Roman" w:cs="Times New Roman"/>
                <w:color w:val="000000"/>
              </w:rPr>
              <w:t>1</w:t>
            </w:r>
          </w:p>
        </w:tc>
      </w:tr>
    </w:tbl>
    <w:p w:rsidR="00973C3D" w:rsidRDefault="00AB33BD" w:rsidP="00BD4180">
      <w:pPr>
        <w:pStyle w:val="LO-normal1"/>
        <w:jc w:val="both"/>
        <w:rPr>
          <w:color w:val="000000"/>
        </w:rPr>
      </w:pPr>
      <w:r>
        <w:rPr>
          <w:color w:val="000000"/>
        </w:rPr>
        <w:tab/>
      </w:r>
      <w:bookmarkStart w:id="18" w:name="_1y810tw"/>
      <w:bookmarkEnd w:id="18"/>
    </w:p>
    <w:p w:rsidR="00973C3D" w:rsidRDefault="00AB33BD">
      <w:pPr>
        <w:pStyle w:val="LO-normal1"/>
        <w:ind w:firstLine="709"/>
        <w:jc w:val="both"/>
        <w:rPr>
          <w:color w:val="000000"/>
        </w:rPr>
      </w:pPr>
      <w:r>
        <w:rPr>
          <w:color w:val="000000"/>
        </w:rPr>
        <w:t xml:space="preserve">Электронный аукцион признан несостоявшимся на основании п.1 ч.1 ст.52 </w:t>
      </w:r>
      <w:r>
        <w:rPr>
          <w:color w:val="000000"/>
        </w:rPr>
        <w:t>Федерального закона № 44-ФЗ.</w:t>
      </w:r>
    </w:p>
    <w:p w:rsidR="00973C3D" w:rsidRDefault="00973C3D">
      <w:pPr>
        <w:pStyle w:val="LO-normal1"/>
        <w:ind w:firstLine="709"/>
        <w:jc w:val="both"/>
        <w:rPr>
          <w:color w:val="000000"/>
        </w:rPr>
      </w:pPr>
      <w:bookmarkStart w:id="19" w:name="_4i7ojhp"/>
      <w:bookmarkEnd w:id="19"/>
    </w:p>
    <w:p w:rsidR="00973C3D" w:rsidRDefault="00AB33BD">
      <w:pPr>
        <w:pStyle w:val="LO-normal1"/>
        <w:ind w:firstLine="709"/>
        <w:jc w:val="both"/>
        <w:rPr>
          <w:color w:val="000000"/>
        </w:rPr>
      </w:pPr>
      <w:r>
        <w:rPr>
          <w:color w:val="000000"/>
        </w:rPr>
        <w:t xml:space="preserve">По итогам определения поставщика (подрядчика, исполнителя) контракт заключается с участником закупки, заявка которого является единственной поданной заявкой (идентификационный номер A-154416) и признана соответствующей </w:t>
      </w:r>
      <w:r>
        <w:rPr>
          <w:color w:val="000000"/>
        </w:rPr>
        <w:t>требованиям, установленным в извещении об осуществлении закупки. В соответствии п. 25 ч. 1 ст. 93 Федерального закона № 44-ФЗ контракт заключается в соответствии с требованиями ч. 5 ст. 93 Федерального закона № 44-ФЗ.</w:t>
      </w:r>
    </w:p>
    <w:p w:rsidR="00973C3D" w:rsidRDefault="00973C3D">
      <w:pPr>
        <w:pStyle w:val="LO-normal1"/>
        <w:tabs>
          <w:tab w:val="left" w:pos="686"/>
          <w:tab w:val="left" w:pos="764"/>
          <w:tab w:val="left" w:pos="842"/>
          <w:tab w:val="left" w:pos="1053"/>
        </w:tabs>
        <w:ind w:firstLine="709"/>
        <w:jc w:val="both"/>
        <w:rPr>
          <w:color w:val="000000"/>
        </w:rPr>
      </w:pPr>
      <w:bookmarkStart w:id="20" w:name="_2bn6wsx"/>
      <w:bookmarkEnd w:id="20"/>
    </w:p>
    <w:p w:rsidR="00973C3D" w:rsidRDefault="00AB33BD">
      <w:pPr>
        <w:pStyle w:val="LO-normal1"/>
        <w:jc w:val="both"/>
        <w:rPr>
          <w:color w:val="000000"/>
        </w:rPr>
      </w:pPr>
      <w:r>
        <w:rPr>
          <w:b/>
          <w:color w:val="000000"/>
        </w:rPr>
        <w:tab/>
        <w:t>Протокол подведения итогов электрон</w:t>
      </w:r>
      <w:r>
        <w:rPr>
          <w:b/>
          <w:color w:val="000000"/>
        </w:rPr>
        <w:t>ного аукциона подписан усиленными электронными подписями всех присутствующих на заседании членов комиссии.</w:t>
      </w:r>
    </w:p>
    <w:p w:rsidR="00973C3D" w:rsidRDefault="00973C3D">
      <w:pPr>
        <w:pStyle w:val="LO-normal1"/>
        <w:ind w:firstLine="709"/>
        <w:jc w:val="both"/>
        <w:rPr>
          <w:color w:val="000000"/>
        </w:rPr>
      </w:pPr>
      <w:bookmarkStart w:id="21" w:name="_2p2csry"/>
      <w:bookmarkStart w:id="22" w:name="_GoBack"/>
      <w:bookmarkEnd w:id="21"/>
      <w:bookmarkEnd w:id="22"/>
    </w:p>
    <w:sectPr w:rsidR="00973C3D" w:rsidSect="00BD4180">
      <w:headerReference w:type="default" r:id="rId7"/>
      <w:pgSz w:w="11906" w:h="16838"/>
      <w:pgMar w:top="1134" w:right="566" w:bottom="1134" w:left="1418" w:header="624" w:footer="0" w:gutter="0"/>
      <w:pgNumType w:start="1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3BD" w:rsidRDefault="00AB33BD" w:rsidP="00BD4180">
      <w:r>
        <w:separator/>
      </w:r>
    </w:p>
  </w:endnote>
  <w:endnote w:type="continuationSeparator" w:id="0">
    <w:p w:rsidR="00AB33BD" w:rsidRDefault="00AB33BD" w:rsidP="00BD4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3BD" w:rsidRDefault="00AB33BD" w:rsidP="00BD4180">
      <w:r>
        <w:separator/>
      </w:r>
    </w:p>
  </w:footnote>
  <w:footnote w:type="continuationSeparator" w:id="0">
    <w:p w:rsidR="00AB33BD" w:rsidRDefault="00AB33BD" w:rsidP="00BD4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180" w:rsidRPr="00BD4180" w:rsidRDefault="00BD4180" w:rsidP="00BD4180">
    <w:pPr>
      <w:pStyle w:val="aa"/>
      <w:jc w:val="right"/>
      <w:rPr>
        <w:b/>
      </w:rPr>
    </w:pPr>
    <w:r w:rsidRPr="00BD4180">
      <w:rPr>
        <w:b/>
      </w:rPr>
      <w:t>ЭА-1249/23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73C3D"/>
    <w:rsid w:val="00973C3D"/>
    <w:rsid w:val="00AB33BD"/>
    <w:rsid w:val="00BD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Noto Serif CJK SC" w:hAnsi="Times New Roman" w:cs="Lohit Devanagari"/>
        <w:color w:val="00000A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LO-normal1"/>
    <w:next w:val="LO-normal1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LO-normal1"/>
    <w:next w:val="LO-normal1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LO-normal1"/>
    <w:next w:val="LO-normal1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LO-normal1"/>
    <w:next w:val="LO-normal1"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LO-normal1"/>
    <w:next w:val="LO-normal1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LO-normal1"/>
    <w:next w:val="LO-normal1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LO-normal1">
    <w:name w:val="LO-normal1"/>
    <w:qFormat/>
  </w:style>
  <w:style w:type="paragraph" w:styleId="a8">
    <w:name w:val="Title"/>
    <w:basedOn w:val="LO-normal1"/>
    <w:next w:val="LO-normal1"/>
    <w:qFormat/>
    <w:pPr>
      <w:keepNext/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paragraph" w:styleId="a9">
    <w:name w:val="Subtitle"/>
    <w:basedOn w:val="LO-normal1"/>
    <w:next w:val="LO-normal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rPr>
      <w:rFonts w:eastAsia="NSimSun" w:cs="Arial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header"/>
    <w:basedOn w:val="a"/>
    <w:link w:val="ab"/>
    <w:uiPriority w:val="99"/>
    <w:unhideWhenUsed/>
    <w:rsid w:val="00BD418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Верхний колонтитул Знак"/>
    <w:basedOn w:val="a0"/>
    <w:link w:val="aa"/>
    <w:uiPriority w:val="99"/>
    <w:rsid w:val="00BD4180"/>
    <w:rPr>
      <w:rFonts w:cs="Mangal"/>
      <w:szCs w:val="21"/>
    </w:rPr>
  </w:style>
  <w:style w:type="paragraph" w:styleId="ac">
    <w:name w:val="footer"/>
    <w:basedOn w:val="a"/>
    <w:link w:val="ad"/>
    <w:uiPriority w:val="99"/>
    <w:unhideWhenUsed/>
    <w:rsid w:val="00BD418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d">
    <w:name w:val="Нижний колонтитул Знак"/>
    <w:basedOn w:val="a0"/>
    <w:link w:val="ac"/>
    <w:uiPriority w:val="99"/>
    <w:rsid w:val="00BD4180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Noto Serif CJK SC" w:hAnsi="Times New Roman" w:cs="Lohit Devanagari"/>
        <w:color w:val="00000A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LO-normal1"/>
    <w:next w:val="LO-normal1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LO-normal1"/>
    <w:next w:val="LO-normal1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LO-normal1"/>
    <w:next w:val="LO-normal1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LO-normal1"/>
    <w:next w:val="LO-normal1"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LO-normal1"/>
    <w:next w:val="LO-normal1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LO-normal1"/>
    <w:next w:val="LO-normal1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LO-normal1">
    <w:name w:val="LO-normal1"/>
    <w:qFormat/>
  </w:style>
  <w:style w:type="paragraph" w:styleId="a8">
    <w:name w:val="Title"/>
    <w:basedOn w:val="LO-normal1"/>
    <w:next w:val="LO-normal1"/>
    <w:qFormat/>
    <w:pPr>
      <w:keepNext/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paragraph" w:styleId="a9">
    <w:name w:val="Subtitle"/>
    <w:basedOn w:val="LO-normal1"/>
    <w:next w:val="LO-normal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rPr>
      <w:rFonts w:eastAsia="NSimSun" w:cs="Arial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header"/>
    <w:basedOn w:val="a"/>
    <w:link w:val="ab"/>
    <w:uiPriority w:val="99"/>
    <w:unhideWhenUsed/>
    <w:rsid w:val="00BD418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Верхний колонтитул Знак"/>
    <w:basedOn w:val="a0"/>
    <w:link w:val="aa"/>
    <w:uiPriority w:val="99"/>
    <w:rsid w:val="00BD4180"/>
    <w:rPr>
      <w:rFonts w:cs="Mangal"/>
      <w:szCs w:val="21"/>
    </w:rPr>
  </w:style>
  <w:style w:type="paragraph" w:styleId="ac">
    <w:name w:val="footer"/>
    <w:basedOn w:val="a"/>
    <w:link w:val="ad"/>
    <w:uiPriority w:val="99"/>
    <w:unhideWhenUsed/>
    <w:rsid w:val="00BD418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d">
    <w:name w:val="Нижний колонтитул Знак"/>
    <w:basedOn w:val="a0"/>
    <w:link w:val="ac"/>
    <w:uiPriority w:val="99"/>
    <w:rsid w:val="00BD4180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1715</Words>
  <Characters>9777</Characters>
  <Application>Microsoft Office Word</Application>
  <DocSecurity>0</DocSecurity>
  <Lines>81</Lines>
  <Paragraphs>22</Paragraphs>
  <ScaleCrop>false</ScaleCrop>
  <Company/>
  <LinksUpToDate>false</LinksUpToDate>
  <CharactersWithSpaces>11470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Анна Евгеньевна Петелина</cp:lastModifiedBy>
  <cp:revision>2</cp:revision>
  <dcterms:created xsi:type="dcterms:W3CDTF">2024-02-09T08:43:00Z</dcterms:created>
  <dcterms:modified xsi:type="dcterms:W3CDTF">2024-02-09T08:44:00Z</dcterms:modified>
  <dc:language>ru-RU</dc:language>
</cp:coreProperties>
</file>